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0"/>
        <w:jc w:val="left"/>
        <w:textAlignment w:val="auto"/>
        <w:outlineLvl w:val="9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highlight w:val="none"/>
          <w:lang w:val="en-US" w:eastAsia="zh-CN"/>
        </w:rPr>
        <w:t>附件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0"/>
        <w:jc w:val="center"/>
        <w:textAlignment w:val="auto"/>
        <w:outlineLvl w:val="9"/>
        <w:rPr>
          <w:rFonts w:ascii="Times New Roman" w:eastAsia="方正小标宋简体" w:hAnsi="Times New Roman" w:cs="Times New Roman" w:hint="default"/>
          <w:b w:val="0"/>
          <w:bCs w:val="0"/>
          <w:kern w:val="2"/>
          <w:sz w:val="44"/>
          <w:szCs w:val="44"/>
          <w:highlight w:val="none"/>
          <w:lang w:val="en-US" w:eastAsia="zh-CN"/>
        </w:rPr>
      </w:pPr>
      <w:r>
        <w:rPr>
          <w:rFonts w:ascii="Times New Roman" w:eastAsia="方正小标宋简体" w:hAnsi="Times New Roman" w:cs="Times New Roman" w:hint="eastAsia"/>
          <w:b w:val="0"/>
          <w:bCs w:val="0"/>
          <w:kern w:val="2"/>
          <w:sz w:val="44"/>
          <w:szCs w:val="44"/>
          <w:highlight w:val="none"/>
          <w:lang w:val="en-US" w:eastAsia="zh-CN"/>
        </w:rPr>
        <w:t>报名申请表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529"/>
        <w:gridCol w:w="5993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04"/>
        </w:trPr>
        <w:tc>
          <w:tcPr>
            <w:tcW w:w="2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 w:firstLine="640"/>
              <w:jc w:val="both"/>
              <w:textAlignment w:val="auto"/>
              <w:outlineLvl w:val="9"/>
              <w:rPr>
                <w:rFonts w:ascii="Times New Roman" w:eastAsia="仿宋_GB2312" w:hAnsi="Times New Roman" w:cs="Times New Roman"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highlight w:val="none"/>
                <w:lang w:val="en-US" w:eastAsia="zh-CN"/>
              </w:rPr>
              <w:t>报名项目</w:t>
            </w:r>
            <w:bookmarkStart w:id="0" w:name="_GoBack"/>
            <w:bookmarkEnd w:id="0"/>
          </w:p>
        </w:tc>
        <w:tc>
          <w:tcPr>
            <w:tcW w:w="5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 w:firstLine="640"/>
              <w:jc w:val="both"/>
              <w:textAlignment w:val="auto"/>
              <w:outlineLvl w:val="9"/>
              <w:rPr>
                <w:rFonts w:ascii="Times New Roman" w:eastAsia="仿宋_GB2312" w:hAnsi="Times New Roman" w:cs="Times New Roman" w:hint="eastAsia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57"/>
        </w:trPr>
        <w:tc>
          <w:tcPr>
            <w:tcW w:w="2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 w:firstLine="640"/>
              <w:jc w:val="both"/>
              <w:textAlignment w:val="auto"/>
              <w:outlineLvl w:val="9"/>
              <w:rPr>
                <w:rFonts w:ascii="Times New Roman" w:eastAsia="仿宋_GB2312" w:hAnsi="Times New Roman" w:cs="Times New Roman"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highlight w:val="none"/>
                <w:lang w:val="en-US" w:eastAsia="zh-CN"/>
              </w:rPr>
              <w:t>报名单位</w:t>
            </w:r>
          </w:p>
        </w:tc>
        <w:tc>
          <w:tcPr>
            <w:tcW w:w="5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 w:firstLine="640"/>
              <w:jc w:val="both"/>
              <w:textAlignment w:val="auto"/>
              <w:outlineLvl w:val="9"/>
              <w:rPr>
                <w:rFonts w:ascii="Times New Roman" w:eastAsia="仿宋_GB2312" w:hAnsi="Times New Roman" w:cs="Times New Roman" w:hint="eastAsia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74"/>
        </w:trPr>
        <w:tc>
          <w:tcPr>
            <w:tcW w:w="2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 w:firstLine="640"/>
              <w:jc w:val="both"/>
              <w:textAlignment w:val="auto"/>
              <w:outlineLvl w:val="9"/>
              <w:rPr>
                <w:rFonts w:ascii="Times New Roman" w:eastAsia="仿宋_GB2312" w:hAnsi="Times New Roman" w:cs="Times New Roman"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highlight w:val="none"/>
                <w:lang w:val="en-US" w:eastAsia="zh-CN"/>
              </w:rPr>
              <w:t>地    址</w:t>
            </w:r>
          </w:p>
        </w:tc>
        <w:tc>
          <w:tcPr>
            <w:tcW w:w="5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 w:firstLine="640"/>
              <w:jc w:val="both"/>
              <w:textAlignment w:val="auto"/>
              <w:outlineLvl w:val="9"/>
              <w:rPr>
                <w:rFonts w:ascii="Times New Roman" w:eastAsia="仿宋_GB2312" w:hAnsi="Times New Roman" w:cs="Times New Roman" w:hint="eastAsia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74"/>
        </w:trPr>
        <w:tc>
          <w:tcPr>
            <w:tcW w:w="2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 w:firstLine="640"/>
              <w:jc w:val="both"/>
              <w:textAlignment w:val="auto"/>
              <w:outlineLvl w:val="9"/>
              <w:rPr>
                <w:rFonts w:ascii="Times New Roman" w:eastAsia="仿宋_GB2312" w:hAnsi="Times New Roman" w:cs="Times New Roman"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highlight w:val="none"/>
                <w:lang w:val="en-US" w:eastAsia="zh-CN"/>
              </w:rPr>
              <w:t>联 系 人</w:t>
            </w:r>
          </w:p>
        </w:tc>
        <w:tc>
          <w:tcPr>
            <w:tcW w:w="5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 w:firstLine="640"/>
              <w:jc w:val="both"/>
              <w:textAlignment w:val="auto"/>
              <w:outlineLvl w:val="9"/>
              <w:rPr>
                <w:rFonts w:ascii="Times New Roman" w:eastAsia="仿宋_GB2312" w:hAnsi="Times New Roman" w:cs="Times New Roman" w:hint="eastAsia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74"/>
        </w:trPr>
        <w:tc>
          <w:tcPr>
            <w:tcW w:w="2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 w:firstLine="640"/>
              <w:jc w:val="both"/>
              <w:textAlignment w:val="auto"/>
              <w:outlineLvl w:val="9"/>
              <w:rPr>
                <w:rFonts w:ascii="Times New Roman" w:eastAsia="仿宋_GB2312" w:hAnsi="Times New Roman" w:cs="Times New Roman"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highlight w:val="none"/>
                <w:lang w:val="en-US" w:eastAsia="zh-CN"/>
              </w:rPr>
              <w:t>联系方式</w:t>
            </w:r>
          </w:p>
        </w:tc>
        <w:tc>
          <w:tcPr>
            <w:tcW w:w="5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 w:firstLine="640"/>
              <w:jc w:val="both"/>
              <w:textAlignment w:val="auto"/>
              <w:outlineLvl w:val="9"/>
              <w:rPr>
                <w:rFonts w:ascii="Times New Roman" w:eastAsia="仿宋_GB2312" w:hAnsi="Times New Roman" w:cs="Times New Roman" w:hint="eastAsia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74"/>
        </w:trPr>
        <w:tc>
          <w:tcPr>
            <w:tcW w:w="2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 w:firstLine="640"/>
              <w:jc w:val="both"/>
              <w:textAlignment w:val="auto"/>
              <w:outlineLvl w:val="9"/>
              <w:rPr>
                <w:rFonts w:ascii="Times New Roman" w:eastAsia="仿宋_GB2312" w:hAnsi="Times New Roman" w:cs="Times New Roman"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highlight w:val="none"/>
                <w:lang w:val="en-US" w:eastAsia="zh-CN"/>
              </w:rPr>
              <w:t>邮    箱</w:t>
            </w:r>
          </w:p>
        </w:tc>
        <w:tc>
          <w:tcPr>
            <w:tcW w:w="5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 w:firstLine="640"/>
              <w:jc w:val="both"/>
              <w:textAlignment w:val="auto"/>
              <w:outlineLvl w:val="9"/>
              <w:rPr>
                <w:rFonts w:ascii="Times New Roman" w:eastAsia="仿宋_GB2312" w:hAnsi="Times New Roman" w:cs="Times New Roman" w:hint="eastAsia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74"/>
        </w:trPr>
        <w:tc>
          <w:tcPr>
            <w:tcW w:w="2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 w:firstLine="640"/>
              <w:jc w:val="both"/>
              <w:textAlignment w:val="auto"/>
              <w:outlineLvl w:val="9"/>
              <w:rPr>
                <w:rFonts w:ascii="Times New Roman" w:eastAsia="仿宋_GB2312" w:hAnsi="Times New Roman" w:cs="Times New Roman"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highlight w:val="none"/>
                <w:lang w:val="en-US" w:eastAsia="zh-CN"/>
              </w:rPr>
              <w:t>报名时间</w:t>
            </w:r>
          </w:p>
        </w:tc>
        <w:tc>
          <w:tcPr>
            <w:tcW w:w="5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 w:firstLine="640"/>
              <w:jc w:val="both"/>
              <w:textAlignment w:val="auto"/>
              <w:outlineLvl w:val="9"/>
              <w:rPr>
                <w:rFonts w:ascii="Times New Roman" w:eastAsia="仿宋_GB2312" w:hAnsi="Times New Roman" w:cs="Times New Roman" w:hint="eastAsia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2022-12-09T02:16:00Z</dcterms:created>
  <dcterms:modified xsi:type="dcterms:W3CDTF">2022-12-09T02:21:23Z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