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附件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 xml:space="preserve">9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：</w:t>
      </w:r>
    </w:p>
    <w:p>
      <w:pPr>
        <w:spacing w:line="560" w:lineRule="exact"/>
        <w:ind w:left="-2" w:hanging="2"/>
        <w:jc w:val="center"/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 xml:space="preserve">中选通知书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公司：</w:t>
      </w:r>
    </w:p>
    <w:p>
      <w:pPr>
        <w:spacing w:line="560" w:lineRule="exact"/>
        <w:ind w:leftChars="-5" w:left="-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成都双流国际机场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关于《加快推进成都航空货运枢纽建设扶持政策》</w:t>
      </w:r>
      <w:r>
        <w:rPr>
          <w:rFonts w:ascii="仿宋" w:eastAsia="仿宋" w:hAnsi="仿宋" w:cs="仿宋" w:hint="eastAsia"/>
          <w:sz w:val="32"/>
        </w:rPr>
        <w:t xml:space="preserve">及其实施细则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中“空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  <w:t xml:space="preserve">公联运平台”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企业的评选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工作已结束，依据有关法律、法规、规章和本项目评选通知的规定，确定你单位为中选人。我公司将在本中选通知书发出后，委托</w:t>
      </w:r>
      <w:r>
        <w:rPr>
          <w:rFonts w:ascii="仿宋" w:eastAsia="仿宋" w:hAnsi="仿宋" w:cs="仿宋"/>
          <w:sz w:val="32"/>
        </w:rPr>
        <w:t xml:space="preserve">审计单位</w:t>
      </w:r>
      <w:r>
        <w:rPr>
          <w:rFonts w:ascii="仿宋" w:eastAsia="仿宋" w:hAnsi="仿宋" w:cs="仿宋" w:hint="eastAsia"/>
          <w:sz w:val="32"/>
        </w:rPr>
        <w:t xml:space="preserve">指导</w:t>
      </w:r>
      <w:r>
        <w:rPr>
          <w:rFonts w:ascii="仿宋" w:eastAsia="仿宋" w:hAnsi="仿宋" w:cs="仿宋"/>
          <w:sz w:val="32"/>
        </w:rPr>
        <w:t xml:space="preserve">完善</w:t>
      </w:r>
      <w:r>
        <w:rPr>
          <w:rFonts w:ascii="仿宋" w:eastAsia="仿宋" w:hAnsi="仿宋" w:cs="仿宋" w:hint="eastAsia"/>
          <w:sz w:val="32"/>
        </w:rPr>
        <w:t xml:space="preserve">贵公司</w:t>
      </w:r>
      <w:r>
        <w:rPr>
          <w:rFonts w:ascii="仿宋" w:eastAsia="仿宋" w:hAnsi="仿宋" w:cs="仿宋"/>
          <w:sz w:val="32"/>
        </w:rPr>
        <w:t xml:space="preserve">运输</w:t>
      </w:r>
      <w:r>
        <w:rPr>
          <w:rFonts w:ascii="仿宋" w:eastAsia="仿宋" w:hAnsi="仿宋" w:cs="仿宋" w:hint="eastAsia"/>
          <w:sz w:val="32"/>
        </w:rPr>
        <w:t xml:space="preserve">流程</w:t>
      </w:r>
      <w:r>
        <w:rPr>
          <w:rFonts w:ascii="仿宋" w:eastAsia="仿宋" w:hAnsi="仿宋" w:cs="仿宋"/>
          <w:sz w:val="32"/>
        </w:rPr>
        <w:t xml:space="preserve">闭环</w:t>
      </w:r>
      <w:r>
        <w:rPr>
          <w:rFonts w:ascii="仿宋" w:eastAsia="仿宋" w:hAnsi="仿宋" w:cs="仿宋" w:hint="eastAsia"/>
          <w:sz w:val="32"/>
        </w:rPr>
        <w:t xml:space="preserve">管理</w:t>
      </w:r>
      <w:r>
        <w:rPr>
          <w:rFonts w:ascii="仿宋" w:eastAsia="仿宋" w:hAnsi="仿宋" w:cs="仿宋"/>
          <w:sz w:val="32"/>
        </w:rPr>
        <w:t xml:space="preserve">，</w:t>
      </w:r>
      <w:r>
        <w:rPr>
          <w:rFonts w:ascii="仿宋" w:eastAsia="仿宋" w:hAnsi="仿宋" w:cs="仿宋" w:hint="eastAsia"/>
          <w:sz w:val="32"/>
        </w:rPr>
        <w:t xml:space="preserve">确认政策奖励</w:t>
      </w:r>
      <w:r>
        <w:rPr>
          <w:rFonts w:ascii="仿宋" w:eastAsia="仿宋" w:hAnsi="仿宋" w:cs="仿宋"/>
          <w:sz w:val="32"/>
        </w:rPr>
        <w:t xml:space="preserve">申领</w:t>
      </w:r>
      <w:r>
        <w:rPr>
          <w:rFonts w:ascii="仿宋" w:eastAsia="仿宋" w:hAnsi="仿宋" w:cs="仿宋" w:hint="eastAsia"/>
          <w:sz w:val="32"/>
        </w:rPr>
        <w:t xml:space="preserve">数据</w:t>
      </w:r>
      <w:r>
        <w:rPr>
          <w:rFonts w:ascii="仿宋" w:eastAsia="仿宋" w:hAnsi="仿宋" w:cs="仿宋"/>
          <w:sz w:val="32"/>
        </w:rPr>
        <w:t xml:space="preserve">的审查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工作</w:t>
      </w:r>
      <w:r>
        <w:rPr>
          <w:rFonts w:ascii="仿宋" w:eastAsia="仿宋" w:hAnsi="仿宋" w:cs="仿宋" w:hint="eastAsia"/>
          <w:sz w:val="32"/>
        </w:rPr>
        <w:t xml:space="preserve">方案。如</w:t>
      </w:r>
      <w:r>
        <w:rPr>
          <w:rFonts w:ascii="仿宋" w:eastAsia="仿宋" w:hAnsi="仿宋" w:cs="仿宋"/>
          <w:sz w:val="32"/>
        </w:rPr>
        <w:t xml:space="preserve">贵公司可以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完成上述</w:t>
      </w:r>
      <w:r>
        <w:rPr>
          <w:rFonts w:ascii="仿宋" w:eastAsia="仿宋" w:hAnsi="仿宋" w:cs="仿宋" w:hint="eastAsia"/>
          <w:sz w:val="32"/>
        </w:rPr>
        <w:t xml:space="preserve">工</w:t>
      </w:r>
      <w:r>
        <w:rPr>
          <w:rFonts w:ascii="仿宋" w:eastAsia="仿宋" w:hAnsi="仿宋" w:cs="仿宋"/>
          <w:sz w:val="32"/>
        </w:rPr>
        <w:t xml:space="preserve">作，则我司将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依据本评选通知内容、你方的参评文件、</w:t>
      </w:r>
      <w:r>
        <w:rPr>
          <w:rFonts w:ascii="仿宋" w:eastAsia="仿宋" w:hAnsi="仿宋" w:cs="仿宋" w:hint="eastAsia"/>
          <w:sz w:val="32"/>
        </w:rPr>
        <w:t xml:space="preserve">贵公司</w:t>
      </w:r>
      <w:r>
        <w:rPr>
          <w:rFonts w:ascii="仿宋" w:eastAsia="仿宋" w:hAnsi="仿宋" w:cs="仿宋"/>
          <w:sz w:val="32"/>
        </w:rPr>
        <w:t xml:space="preserve">运输</w:t>
      </w:r>
      <w:r>
        <w:rPr>
          <w:rFonts w:ascii="仿宋" w:eastAsia="仿宋" w:hAnsi="仿宋" w:cs="仿宋" w:hint="eastAsia"/>
          <w:sz w:val="32"/>
        </w:rPr>
        <w:t xml:space="preserve">流程</w:t>
      </w:r>
      <w:r>
        <w:rPr>
          <w:rFonts w:ascii="仿宋" w:eastAsia="仿宋" w:hAnsi="仿宋" w:cs="仿宋"/>
          <w:sz w:val="32"/>
        </w:rPr>
        <w:t xml:space="preserve">闭环</w:t>
      </w:r>
      <w:r>
        <w:rPr>
          <w:rFonts w:ascii="仿宋" w:eastAsia="仿宋" w:hAnsi="仿宋" w:cs="仿宋" w:hint="eastAsia"/>
          <w:sz w:val="32"/>
        </w:rPr>
        <w:t xml:space="preserve">管理方案、政策奖励</w:t>
      </w:r>
      <w:r>
        <w:rPr>
          <w:rFonts w:ascii="仿宋" w:eastAsia="仿宋" w:hAnsi="仿宋" w:cs="仿宋"/>
          <w:sz w:val="32"/>
        </w:rPr>
        <w:t xml:space="preserve">申领</w:t>
      </w:r>
      <w:r>
        <w:rPr>
          <w:rFonts w:ascii="仿宋" w:eastAsia="仿宋" w:hAnsi="仿宋" w:cs="仿宋" w:hint="eastAsia"/>
          <w:sz w:val="32"/>
        </w:rPr>
        <w:t xml:space="preserve">数据</w:t>
      </w:r>
      <w:r>
        <w:rPr>
          <w:rFonts w:ascii="仿宋" w:eastAsia="仿宋" w:hAnsi="仿宋" w:cs="仿宋"/>
          <w:sz w:val="32"/>
        </w:rPr>
        <w:t xml:space="preserve">的审查</w:t>
      </w:r>
      <w:r>
        <w:rPr>
          <w:rFonts w:ascii="仿宋" w:eastAsia="仿宋" w:hAnsi="仿宋" w:cs="仿宋" w:hint="eastAsia"/>
          <w:sz w:val="32"/>
        </w:rPr>
        <w:t xml:space="preserve">配合</w:t>
      </w:r>
      <w:r>
        <w:rPr>
          <w:rFonts w:ascii="仿宋" w:eastAsia="仿宋" w:hAnsi="仿宋" w:cs="仿宋"/>
          <w:sz w:val="32"/>
        </w:rPr>
        <w:t xml:space="preserve">工作</w:t>
      </w:r>
      <w:r>
        <w:rPr>
          <w:rFonts w:ascii="仿宋" w:eastAsia="仿宋" w:hAnsi="仿宋" w:cs="仿宋" w:hint="eastAsia"/>
          <w:sz w:val="32"/>
        </w:rPr>
        <w:t xml:space="preserve"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与你方签订合同。请你方派代表于    年    月    日前到我司洽谈合同。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评选人（盖章）：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年   月   日</w:t>
      </w:r>
    </w:p>
    <w:p>
      <w:pPr>
        <w:spacing/>
        <w:rPr/>
      </w:pPr>
      <w:bookmarkStart w:id="2" w:name="_GoBack"/>
      <w:bookmarkEnd w:id="2"/>
    </w:p>
    <w:sectPr>
      <w:footerReference w:type="default" r:id="rId1"/>
      <w:type w:val="nextPage"/>
      <w:pgSz w:w="11900" w:h="16840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2"/>
      <w:tabs>
        <w:tab w:pos="4153" w:val="center"/>
        <w:tab w:pos="8306" w:val="right"/>
      </w:tabs>
      <w:spacing/>
      <w:jc w:val="center"/>
      <w:rPr/>
    </w:pPr>
    <w:r>
      <w:rPr/>
      <w:fldChar w:fldCharType="begin"/>
    </w:r>
    <w:r>
      <w:rPr/>
      <w:instrText>PAGE   \* MERGEFORMAT</w:instrText>
    </w:r>
    <w:r>
      <w:rPr/>
      <w:fldChar w:fldCharType="separate"/>
    </w:r>
    <w:r>
      <w:rPr>
        <w:lang w:val="zh-CN"/>
      </w:rPr>
      <w:t xml:space="preserve">17</w:t>
    </w:r>
    <w:r>
      <w:rPr/>
      <w:fldChar w:fldCharType="end"/>
    </w:r>
  </w:p>
  <w:p>
    <w:pPr>
      <w:pStyle w:val="2"/>
      <w:tabs>
        <w:tab w:pos="4153" w:val="center"/>
        <w:tab w:pos="8306" w:val="right"/>
      </w:tabs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8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4" w:default="1">
    <w:name w:val="Default Paragraph Font"/>
    <w:semiHidden/>
    <w:qFormat/>
    <w:rPr/>
  </w:style>
  <w:style w:type="table" w:styleId="3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Footer"/>
    <w:unhideWhenUsed/>
    <w:qFormat/>
    <w:pPr>
      <w:snapToGrid w:val="false"/>
      <w:tabs>
        <w:tab w:pos="4153" w:val="center"/>
        <w:tab w:pos="8306" w:val="right"/>
      </w:tabs>
      <w:spacing/>
      <w:jc w:val="left"/>
    </w:pPr>
    <w:rPr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1" Type="http://schemas.openxmlformats.org/officeDocument/2006/relationships/footer" Target="footer1.xml" /><Relationship Id="rId5" Type="http://schemas.openxmlformats.org/officeDocument/2006/relationships/fontTable" Target="fontTable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2022-05-19T08:45:28Z</dcterms:created>
  <dcterms:modified xsi:type="dcterms:W3CDTF">2022-05-19T08:45:32Z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