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附件1-1：商家资料清单</w:t>
      </w:r>
      <w:bookmarkStart w:id="1" w:name="_GoBack"/>
      <w:r>
        <w:rPr>
          <w:rFonts w:ascii="宋体" w:hAnsi="宋体" w:cs="宋体" w:hint="eastAsia"/>
          <w:b/>
          <w:bCs/>
          <w:color w:val="auto"/>
          <w:sz w:val="30"/>
          <w:szCs w:val="30"/>
          <w:highlight w:val="none"/>
          <w:lang w:val="en-US" w:eastAsia="zh-CN"/>
        </w:rPr>
        <w:t>及商务报价单</w:t>
      </w:r>
      <w:bookmarkEnd w:id="1"/>
      <w:r>
        <w:rPr>
          <w:rFonts w:ascii="宋体" w:hAnsi="宋体" w:cs="宋体" w:hint="eastAsia"/>
          <w:b/>
          <w:bCs/>
          <w:color w:val="auto"/>
          <w:sz w:val="30"/>
          <w:szCs w:val="30"/>
          <w:highlight w:val="none"/>
          <w:lang w:val="en-US" w:eastAsia="zh-CN"/>
        </w:rPr>
        <w:t>（食品特产</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yellow"/>
        </w:rPr>
        <w:t>20</w:t>
      </w:r>
      <w:r>
        <w:rPr>
          <w:rFonts w:ascii="宋体" w:hAnsi="宋体" w:cs="宋体" w:hint="eastAsia"/>
          <w:color w:val="auto"/>
          <w:szCs w:val="21"/>
          <w:highlight w:val="yellow"/>
          <w:lang w:val="en-US" w:eastAsia="zh-CN"/>
        </w:rPr>
        <w:t>22</w:t>
      </w:r>
      <w:r>
        <w:rPr>
          <w:rFonts w:ascii="宋体" w:hAnsi="宋体" w:cs="宋体" w:hint="eastAsia"/>
          <w:color w:val="auto"/>
          <w:szCs w:val="21"/>
          <w:highlight w:val="yellow"/>
        </w:rPr>
        <w:t>年度-202</w:t>
      </w:r>
      <w:r>
        <w:rPr>
          <w:rFonts w:ascii="宋体" w:hAnsi="宋体" w:cs="宋体" w:hint="eastAsia"/>
          <w:color w:val="auto"/>
          <w:szCs w:val="21"/>
          <w:highlight w:val="yellow"/>
          <w:lang w:val="en-US" w:eastAsia="zh-CN"/>
        </w:rPr>
        <w:t>4</w:t>
      </w:r>
      <w:r>
        <w:rPr>
          <w:rFonts w:ascii="宋体" w:hAnsi="宋体" w:cs="宋体" w:hint="eastAsia"/>
          <w:color w:val="auto"/>
          <w:szCs w:val="21"/>
          <w:highlight w:val="yellow"/>
        </w:rPr>
        <w:t>年度</w:t>
      </w:r>
      <w:r>
        <w:rPr>
          <w:rFonts w:ascii="宋体" w:hAnsi="宋体" w:cs="宋体" w:hint="eastAsia"/>
          <w:color w:val="auto"/>
          <w:szCs w:val="21"/>
          <w:highlight w:val="yellow"/>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2025年11月30日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2025年11月30日，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特别提醒：合同复印件须体现经营期限，业主方证明不得早于11月30日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人及其分子公司在营店面数量按照</w:t>
      </w:r>
      <w:r>
        <w:rPr>
          <w:rFonts w:ascii="宋体" w:hAnsi="宋体" w:cs="宋体" w:hint="eastAsia"/>
          <w:b w:val="0"/>
          <w:bCs w:val="0"/>
          <w:color w:val="auto"/>
          <w:kern w:val="0"/>
          <w:szCs w:val="21"/>
          <w:highlight w:val="none"/>
          <w:lang w:eastAsia="zh-CN"/>
        </w:rPr>
        <w:t>2025年11月30日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lang/>
        </w:rPr>
        <w:t>人需据实填写此表，证明材料需附表后，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lang/>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2025年11月30日，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特别提醒：合同复印件须体现经营期限，业主方证明不得早于11月30日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lang/>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lang/>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3" w:name="_Toc27037"/>
      <w:bookmarkStart w:id="4" w:name="_Toc4063"/>
      <w:bookmarkStart w:id="5" w:name="_Toc41558662"/>
      <w:bookmarkStart w:id="6" w:name="_Toc9087"/>
      <w:bookmarkStart w:id="7" w:name="_Hlk41556141"/>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lang/>
        </w:rPr>
        <w:t>运营方案</w:t>
      </w:r>
      <w:r>
        <w:rPr>
          <w:rFonts w:ascii="宋体" w:hAnsi="宋体" w:cs="宋体" w:hint="eastAsia"/>
          <w:color w:val="auto"/>
          <w:kern w:val="0"/>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lang/>
        </w:rPr>
      </w:pPr>
      <w:r>
        <w:rPr>
          <w:rFonts w:ascii="宋体" w:hAnsi="宋体" w:cs="宋体" w:hint="eastAsia"/>
          <w:color w:val="auto"/>
          <w:kern w:val="0"/>
          <w:szCs w:val="21"/>
          <w:highlight w:val="none"/>
          <w:lang/>
        </w:rPr>
        <w:t>5.1品牌坪效（单店年销售额/该单店面积所占平方米数）</w:t>
      </w:r>
      <w:r>
        <w:rPr>
          <w:rFonts w:ascii="宋体" w:hAnsi="宋体" w:cs="宋体" w:hint="eastAsia"/>
          <w:color w:val="auto"/>
          <w:kern w:val="0"/>
          <w:szCs w:val="21"/>
          <w:highlight w:val="none"/>
          <w:lang/>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lang/>
        </w:rPr>
        <w:t>人须提供购物中心或机场业主方提供的</w:t>
      </w:r>
      <w:r>
        <w:rPr>
          <w:rFonts w:ascii="宋体" w:hAnsi="宋体" w:cs="宋体" w:hint="eastAsia"/>
          <w:color w:val="auto"/>
          <w:szCs w:val="21"/>
          <w:highlight w:val="none"/>
          <w:lang w:val="en-US" w:eastAsia="zh-CN"/>
        </w:rPr>
        <w:t>2024年度或2024年X月-2025年X月</w:t>
      </w:r>
      <w:r>
        <w:rPr>
          <w:rFonts w:ascii="宋体" w:hAnsi="宋体" w:cs="宋体" w:hint="eastAsia"/>
          <w:color w:val="auto"/>
          <w:kern w:val="0"/>
          <w:szCs w:val="21"/>
          <w:highlight w:val="none"/>
          <w:lang/>
        </w:rPr>
        <w:t>（满12个月）品牌坪效的证明材料，加盖公章。</w:t>
      </w:r>
    </w:p>
    <w:p>
      <w:pPr>
        <w:rPr>
          <w:rFonts w:ascii="宋体" w:hAnsi="宋体" w:cs="宋体" w:hint="eastAsia"/>
          <w:color w:val="auto"/>
          <w:kern w:val="0"/>
          <w:szCs w:val="21"/>
          <w:highlight w:val="none"/>
          <w:lang/>
        </w:rPr>
      </w:pPr>
    </w:p>
    <w:p>
      <w:pPr>
        <w:rPr>
          <w:rFonts w:ascii="宋体" w:hAnsi="宋体" w:cs="宋体" w:hint="eastAsia"/>
          <w:color w:val="auto"/>
          <w:kern w:val="0"/>
          <w:szCs w:val="21"/>
          <w:highlight w:val="none"/>
          <w:lang/>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lang/>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lang/>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numPr>
          <w:ilvl w:val="0"/>
          <w:numId w:val="2"/>
        </w:numPr>
        <w:spacing w:line="360" w:lineRule="auto"/>
        <w:outlineLvl w:val="1"/>
        <w:rPr>
          <w:rFonts w:ascii="宋体" w:hAnsi="宋体" w:cs="宋体" w:hint="eastAsia"/>
          <w:b/>
          <w:bCs/>
          <w:color w:val="auto"/>
          <w:sz w:val="24"/>
          <w:highlight w:val="none"/>
        </w:rPr>
      </w:pPr>
      <w:bookmarkStart w:id="8" w:name="_Toc12908"/>
      <w:r>
        <w:rPr>
          <w:rFonts w:ascii="宋体" w:hAnsi="宋体" w:cs="宋体" w:hint="eastAsia"/>
          <w:b/>
          <w:bCs/>
          <w:color w:val="auto"/>
          <w:sz w:val="24"/>
          <w:highlight w:val="none"/>
        </w:rPr>
        <w:t>商务方案分册</w:t>
      </w:r>
      <w:bookmarkEnd w:id="8"/>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Theme="minorEastAsia" w:eastAsiaTheme="minorEastAsia" w:hAnsiTheme="minorEastAsia" w:cstheme="minorEastAsia" w:hint="eastAsia"/>
                <w:color w:val="auto"/>
                <w:highlight w:val="none"/>
                <w:lang w:val="en-US" w:eastAsia="zh-CN"/>
              </w:rPr>
              <w:t>1.</w:t>
            </w: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2025-05-30T03:19:00Z</cp:lastPrinted>
  <dcterms:created xsi:type="dcterms:W3CDTF">2024-10-08T07:04:00Z</dcterms:created>
  <dcterms:modified xsi:type="dcterms:W3CDTF">2025-12-03T05:51:01Z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