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 w:rsidR="006046A2">
      <w:pPr>
        <w:pStyle w:val="Heading1"/>
        <w:spacing w:line="56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</w:rPr>
        <w:t>附件5：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6046A2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046A2"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hAnsi="仿宋_GB2312" w:cs="仿宋_GB2312"/>
          <w:bCs/>
          <w:color w:val="000000"/>
          <w:sz w:val="40"/>
          <w:szCs w:val="32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z w:val="40"/>
          <w:szCs w:val="32"/>
        </w:rPr>
        <w:t>评选</w:t>
      </w:r>
      <w:r>
        <w:rPr>
          <w:rFonts w:ascii="方正小标宋简体" w:eastAsia="方正小标宋简体" w:hAnsi="仿宋_GB2312" w:cs="仿宋_GB2312"/>
          <w:bCs/>
          <w:color w:val="000000"/>
          <w:sz w:val="40"/>
          <w:szCs w:val="32"/>
        </w:rPr>
        <w:t>报名申请表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06"/>
        <w:gridCol w:w="2627"/>
        <w:gridCol w:w="2089"/>
        <w:gridCol w:w="2521"/>
      </w:tblGrid>
      <w:tr w:rsidTr="0005265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5"/>
          <w:jc w:val="center"/>
        </w:trPr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spacing w:line="560" w:lineRule="exac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val="zh-CN"/>
              </w:rPr>
              <w:t>《加快推进成都航空货运枢纽建设扶持政策》</w:t>
            </w:r>
            <w:r>
              <w:rPr>
                <w:rFonts w:ascii="仿宋" w:eastAsia="仿宋" w:hAnsi="仿宋" w:cs="仿宋" w:hint="eastAsia"/>
                <w:sz w:val="32"/>
              </w:rPr>
              <w:t>及其实施细则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val="zh-CN"/>
              </w:rPr>
              <w:t>中“空</w:t>
            </w:r>
            <w:r>
              <w:rPr>
                <w:rFonts w:ascii="仿宋_GB2312" w:eastAsia="仿宋_GB2312" w:hAnsi="仿宋_GB2312" w:cs="仿宋_GB2312"/>
                <w:color w:val="000000"/>
                <w:sz w:val="32"/>
                <w:szCs w:val="32"/>
                <w:lang w:val="zh-CN"/>
              </w:rPr>
              <w:t>公联运平台”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val="zh-CN"/>
              </w:rPr>
              <w:t>企业的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第</w:t>
            </w:r>
            <w:r w:rsidRPr="001B5C22" w:rsidR="00503C0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三</w:t>
            </w:r>
            <w:r w:rsidRPr="001B5C22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val="zh-CN"/>
              </w:rPr>
              <w:t>评选</w:t>
            </w:r>
          </w:p>
        </w:tc>
      </w:tr>
      <w:tr w:rsidTr="0005265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51"/>
          <w:jc w:val="center"/>
        </w:trPr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单位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>名称</w:t>
            </w:r>
          </w:p>
        </w:tc>
        <w:tc>
          <w:tcPr>
            <w:tcW w:w="7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Tr="0005265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51"/>
          <w:jc w:val="center"/>
        </w:trPr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地址</w:t>
            </w:r>
          </w:p>
        </w:tc>
        <w:tc>
          <w:tcPr>
            <w:tcW w:w="7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Tr="00052654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050"/>
          <w:jc w:val="center"/>
        </w:trPr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26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521" w:type="dxa"/>
            <w:vAlign w:val="center"/>
          </w:tcPr>
          <w:p w:rsidR="006046A2">
            <w:pPr>
              <w:widowControl/>
              <w:spacing w:line="560" w:lineRule="exact"/>
              <w:ind w:left="-107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:rsidR="006046A2">
      <w:pPr>
        <w:widowControl/>
        <w:spacing w:line="560" w:lineRule="exact"/>
        <w:jc w:val="left"/>
        <w:rPr>
          <w:rFonts w:ascii="宋体" w:hAnsi="宋体" w:cs="宋体"/>
          <w:color w:val="000000"/>
          <w:sz w:val="28"/>
          <w:szCs w:val="28"/>
        </w:rPr>
      </w:pPr>
    </w:p>
    <w:p w:rsidR="006046A2">
      <w:pPr>
        <w:widowControl/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报名单位：（公章）</w:t>
      </w:r>
    </w:p>
    <w:p w:rsidR="006046A2">
      <w:pPr>
        <w:widowControl/>
        <w:spacing w:line="560" w:lineRule="exact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法定代表人或授权代理人：（签字或印鉴）</w:t>
      </w:r>
    </w:p>
    <w:p w:rsidR="006046A2">
      <w:pPr>
        <w:widowControl/>
        <w:spacing w:line="560" w:lineRule="exact"/>
        <w:ind w:right="-340"/>
        <w:jc w:val="left"/>
      </w:pPr>
      <w:r>
        <w:rPr>
          <w:rFonts w:ascii="宋体" w:hAnsi="宋体" w:cs="宋体" w:hint="eastAsia"/>
          <w:b/>
          <w:color w:val="000000"/>
          <w:sz w:val="28"/>
          <w:szCs w:val="28"/>
        </w:rPr>
        <w:t>报名日期：      年  </w:t>
      </w:r>
      <w:r>
        <w:rPr>
          <w:rFonts w:ascii="宋体" w:hAnsi="宋体" w:cs="宋体"/>
          <w:b/>
          <w:color w:val="00000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color w:val="000000"/>
          <w:sz w:val="28"/>
          <w:szCs w:val="28"/>
        </w:rPr>
        <w:t> 月    </w:t>
      </w:r>
      <w:r w:rsidR="00674BA1">
        <w:rPr>
          <w:rFonts w:ascii="宋体" w:hAnsi="宋体" w:cs="宋体" w:hint="eastAsia"/>
          <w:b/>
          <w:color w:val="000000"/>
          <w:sz w:val="28"/>
          <w:szCs w:val="28"/>
        </w:rPr>
        <w:t>日</w:t>
      </w:r>
      <w:bookmarkStart w:id="0" w:name="_GoBack"/>
      <w:bookmarkEnd w:id="0"/>
    </w:p>
    <w:p w:rsidR="006046A2">
      <w:pPr>
        <w:spacing w:line="560" w:lineRule="exact"/>
      </w:pPr>
    </w:p>
    <w:p w:rsidR="006046A2">
      <w:pPr>
        <w:autoSpaceDE w:val="0"/>
        <w:autoSpaceDN w:val="0"/>
        <w:adjustRightInd w:val="0"/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6046A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6046A2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 UI"/>
    <w:panose1 w:val="02000000000000000000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1334"/>
    <w:multiLevelType w:val="multilevel"/>
    <w:tmpl w:val="E7289AD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663542D9"/>
    <w:multiLevelType w:val="multilevel"/>
    <w:tmpl w:val="7C3216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Heading1">
    <w:name w:val="heading 1"/>
    <w:basedOn w:val="Normal"/>
    <w:qFormat/>
    <w:pPr>
      <w:keepNext/>
      <w:keepLines/>
      <w:snapToGrid w:val="0"/>
      <w:spacing w:line="360" w:lineRule="auto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rmalIndent">
    <w:name w:val="Normal Indent"/>
    <w:basedOn w:val="Normal"/>
    <w:semiHidden/>
    <w:unhideWhenUsed/>
    <w:pPr>
      <w:ind w:firstLine="420"/>
    </w:p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  <w:snapToGrid w:val="0"/>
      <w:jc w:val="left"/>
    </w:pPr>
    <w:rPr>
      <w:rFonts w:ascii="等线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unhideWhenUsed/>
    <w:pPr>
      <w:pBdr>
        <w:bottom w:val="single" w:sz="6" w:space="20" w:color="000000"/>
      </w:pBdr>
      <w:tabs>
        <w:tab w:val="center" w:pos="4153"/>
        <w:tab w:val="right" w:pos="8306"/>
      </w:tabs>
      <w:snapToGrid w:val="0"/>
      <w:jc w:val="center"/>
    </w:pPr>
    <w:rPr>
      <w:rFonts w:ascii="等线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rPr>
      <w:sz w:val="18"/>
      <w:szCs w:val="18"/>
    </w:rPr>
  </w:style>
  <w:style w:type="character" w:customStyle="1" w:styleId="a0">
    <w:name w:val="页脚 字符"/>
    <w:basedOn w:val="DefaultParagraphFont"/>
    <w:rPr>
      <w:sz w:val="18"/>
      <w:szCs w:val="18"/>
    </w:rPr>
  </w:style>
  <w:style w:type="character" w:customStyle="1" w:styleId="1">
    <w:name w:val="标题 1 字符"/>
    <w:basedOn w:val="DefaultParagraphFont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2022-07-27T03:30:00Z</dcterms:created>
  <dcterms:modified xsi:type="dcterms:W3CDTF">2025-03-07T01:52:00Z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/>
  </property>
  <property fmtid="{D5CDD505-2E9C-101B-9397-08002B2CF9AE}" pid="3" name="KSOProductBuildVer">
    <vt:lpwstr/>
  </property>
</Properties>
</file>