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附件1-2：商家资料清单及商务报价单（饮品/甜点</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hAnsi="宋体" w:cs="宋体"/>
          <w:b/>
          <w:bCs/>
          <w:color w:val="auto"/>
          <w:sz w:val="21"/>
          <w:szCs w:val="21"/>
          <w:highlight w:val="none"/>
        </w:rPr>
      </w:pPr>
      <w:r>
        <w:rPr>
          <w:rFonts w:ascii="宋体" w:hAnsi="宋体" w:cs="宋体" w:hint="eastAsia"/>
          <w:b/>
          <w:bCs/>
          <w:color w:val="auto"/>
          <w:sz w:val="21"/>
          <w:szCs w:val="21"/>
          <w:highlight w:val="none"/>
        </w:rPr>
        <w:t>对标承诺书</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48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lang w:eastAsia="zh-CN"/>
        </w:rPr>
        <w:t>成都双流国际机场</w:t>
      </w:r>
      <w:r>
        <w:rPr>
          <w:rFonts w:ascii="宋体" w:hAnsi="宋体" w:cs="宋体" w:hint="eastAsia"/>
          <w:color w:val="auto"/>
          <w:sz w:val="21"/>
          <w:szCs w:val="21"/>
          <w:highlight w:val="none"/>
          <w:lang w:val="en-US" w:eastAsia="zh-CN"/>
        </w:rPr>
        <w:t>航站楼招商</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48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ascii="宋体" w:hAnsi="宋体" w:hint="eastAsia"/>
          <w:color w:val="auto"/>
          <w:sz w:val="21"/>
          <w:highlight w:val="none"/>
        </w:rPr>
      </w:pPr>
      <w:r>
        <w:rPr>
          <w:rFonts w:asciiTheme="minorEastAsia" w:eastAsiaTheme="minorEastAsia" w:hAnsiTheme="minorEastAsia" w:cstheme="minorEastAsia" w:hint="eastAsia"/>
          <w:b/>
          <w:bCs/>
          <w:color w:val="auto"/>
          <w:highlight w:val="none"/>
        </w:rPr>
        <w:t>（二者只能选一划勾）</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lang w:val="en-US" w:eastAsia="zh-CN" w:bidi="ar-SA"/>
        </w:rPr>
        <w:t>我司接受双流机场及价格监管相关部门的监督检查、价格审核，若因价格问题被有关部门查处，或经旅客投诉、起诉的，由我司自行承担相关责任。</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 xml:space="preserve">                                 </w:t>
      </w: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2" w:name="_Toc41558660"/>
      <w:bookmarkStart w:id="3" w:name="_Toc12575"/>
      <w:r>
        <w:rPr>
          <w:rFonts w:ascii="宋体" w:hAnsi="宋体" w:cs="宋体" w:hint="eastAsia"/>
          <w:b/>
          <w:bCs/>
          <w:color w:val="auto"/>
          <w:szCs w:val="21"/>
          <w:highlight w:val="none"/>
        </w:rPr>
        <w:br w:type="page"/>
      </w:r>
      <w:bookmarkEnd w:id="2"/>
      <w:bookmarkEnd w:id="3"/>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val="en-US" w:eastAsia="zh-CN"/>
              </w:rPr>
              <w:t>2026年4月30日</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截止2026年4月30日</w:t>
            </w:r>
            <w:r>
              <w:rPr>
                <w:rFonts w:ascii="宋体" w:hAnsi="宋体" w:cs="宋体" w:hint="eastAsia"/>
                <w:b/>
                <w:bCs/>
                <w:color w:val="auto"/>
                <w:szCs w:val="21"/>
                <w:highlight w:val="none"/>
                <w:lang w:eastAsia="zh-CN"/>
              </w:rPr>
              <w:t>，</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spacing w:line="360" w:lineRule="auto"/>
        <w:ind w:firstLine="422"/>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注：品牌组合店铺若经营模式有差异，请分品牌提供承诺书。</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spacing w:line="360" w:lineRule="auto"/>
        <w:rPr>
          <w:rFonts w:ascii="宋体" w:hAnsi="宋体" w:cs="宋体" w:hint="eastAsia"/>
          <w:b/>
          <w:bCs/>
          <w:color w:val="auto"/>
          <w:szCs w:val="21"/>
          <w:highlight w:val="none"/>
          <w:lang w:val="en-US" w:eastAsia="zh-CN"/>
        </w:rPr>
      </w:pPr>
    </w:p>
    <w:p>
      <w:pPr>
        <w:spacing w:line="360" w:lineRule="auto"/>
        <w:rPr>
          <w:rFonts w:ascii="宋体" w:hAnsi="宋体" w:cs="宋体" w:hint="eastAsia"/>
          <w:b/>
          <w:bCs/>
          <w:color w:val="auto"/>
          <w:szCs w:val="21"/>
          <w:highlight w:val="none"/>
          <w:lang w:val="en-US" w:eastAsia="zh-CN"/>
        </w:rPr>
      </w:pPr>
    </w:p>
    <w:p>
      <w:pPr>
        <w:widowControl/>
        <w:jc w:val="left"/>
        <w:rPr>
          <w:rFonts w:ascii="宋体" w:hAnsi="宋体" w:cs="宋体"/>
          <w:color w:val="auto"/>
          <w:kern w:val="0"/>
          <w:szCs w:val="21"/>
          <w:highlight w:val="none"/>
        </w:rPr>
      </w:pPr>
      <w:r>
        <w:rPr>
          <w:rFonts w:ascii="宋体" w:hAnsi="宋体" w:cs="宋体"/>
          <w:color w:val="auto"/>
          <w:szCs w:val="21"/>
          <w:highlight w:val="none"/>
        </w:rPr>
        <w:br w:type="page"/>
      </w:r>
    </w:p>
    <w:p>
      <w:pPr>
        <w:spacing w:line="360" w:lineRule="auto"/>
        <w:ind w:firstLine="420"/>
        <w:jc w:val="left"/>
        <w:outlineLvl w:val="3"/>
        <w:rPr>
          <w:rFonts w:ascii="宋体" w:hAnsi="宋体" w:cs="宋体" w:hint="eastAsia"/>
          <w:color w:val="auto"/>
          <w:kern w:val="2"/>
          <w:szCs w:val="21"/>
          <w:highlight w:val="none"/>
          <w:lang w:val="en-US" w:eastAsia="zh-CN"/>
        </w:rPr>
      </w:pPr>
      <w:bookmarkStart w:id="4" w:name="_Toc27037"/>
      <w:bookmarkStart w:id="5" w:name="_Toc4063"/>
      <w:bookmarkStart w:id="6" w:name="_Toc9087"/>
      <w:bookmarkStart w:id="7" w:name="_Toc41558662"/>
      <w:bookmarkStart w:id="8" w:name="_Hlk41556141"/>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4"/>
      <w:bookmarkEnd w:id="5"/>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9"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9"/>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rPr>
          <w:rFonts w:ascii="宋体" w:eastAsia="宋体" w:hAnsi="宋体" w:cs="宋体" w:hint="eastAsia"/>
          <w:color w:val="auto"/>
          <w:szCs w:val="21"/>
          <w:highlight w:val="none"/>
          <w:lang w:eastAsia="zh-CN"/>
        </w:rPr>
      </w:pP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val="en-US"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497"/>
        <w:gridCol w:w="1649"/>
        <w:gridCol w:w="1880"/>
        <w:gridCol w:w="1977"/>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1880"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188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8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p>
        </w:tc>
        <w:tc>
          <w:tcPr>
            <w:tcW w:w="188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w:t>
            </w:r>
            <w:r>
              <w:rPr>
                <w:rFonts w:ascii="宋体" w:hAnsi="宋体" w:cs="宋体" w:hint="eastAsia"/>
                <w:b/>
                <w:bCs/>
                <w:color w:val="auto"/>
                <w:szCs w:val="21"/>
                <w:highlight w:val="none"/>
                <w:lang w:val="en-US" w:eastAsia="zh-CN"/>
              </w:rPr>
              <w:t>6</w:t>
            </w:r>
            <w:r>
              <w:rPr>
                <w:rFonts w:ascii="宋体" w:hAnsi="宋体" w:cs="宋体" w:hint="eastAsia"/>
                <w:b/>
                <w:bCs/>
                <w:color w:val="auto"/>
                <w:szCs w:val="21"/>
                <w:highlight w:val="none"/>
                <w:lang w:eastAsia="zh-CN"/>
              </w:rPr>
              <w:t>年</w:t>
            </w:r>
            <w:r>
              <w:rPr>
                <w:rFonts w:ascii="宋体" w:hAnsi="宋体" w:cs="宋体" w:hint="eastAsia"/>
                <w:b/>
                <w:bCs/>
                <w:color w:val="auto"/>
                <w:szCs w:val="21"/>
                <w:highlight w:val="none"/>
                <w:lang w:val="en-US" w:eastAsia="zh-CN"/>
              </w:rPr>
              <w:t>04</w:t>
            </w:r>
            <w:r>
              <w:rPr>
                <w:rFonts w:ascii="宋体" w:hAnsi="宋体" w:cs="宋体" w:hint="eastAsia"/>
                <w:b/>
                <w:bCs/>
                <w:color w:val="auto"/>
                <w:szCs w:val="21"/>
                <w:highlight w:val="none"/>
                <w:lang w:eastAsia="zh-CN"/>
              </w:rPr>
              <w:t>月</w:t>
            </w:r>
            <w:r>
              <w:rPr>
                <w:rFonts w:ascii="宋体" w:hAnsi="宋体" w:cs="宋体" w:hint="eastAsia"/>
                <w:b/>
                <w:bCs/>
                <w:color w:val="auto"/>
                <w:szCs w:val="21"/>
                <w:highlight w:val="none"/>
                <w:lang w:val="en-US" w:eastAsia="zh-CN"/>
              </w:rPr>
              <w:t>30</w:t>
            </w:r>
            <w:r>
              <w:rPr>
                <w:rFonts w:ascii="宋体" w:hAnsi="宋体" w:cs="宋体" w:hint="eastAsia"/>
                <w:b/>
                <w:bCs/>
                <w:color w:val="auto"/>
                <w:szCs w:val="21"/>
                <w:highlight w:val="none"/>
                <w:lang w:eastAsia="zh-CN"/>
              </w:rPr>
              <w:t>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spacing w:line="360" w:lineRule="auto"/>
        <w:jc w:val="right"/>
        <w:rPr>
          <w:rFonts w:ascii="宋体" w:hAnsi="宋体" w:cs="宋体" w:hint="eastAsia"/>
          <w:color w:val="auto"/>
          <w:szCs w:val="21"/>
          <w:highlight w:val="none"/>
        </w:rPr>
      </w:pPr>
    </w:p>
    <w:p>
      <w:pPr>
        <w:spacing w:line="360" w:lineRule="auto"/>
        <w:jc w:val="right"/>
        <w:rPr>
          <w:rFonts w:ascii="宋体" w:hAnsi="宋体" w:cs="宋体" w:hint="eastAsia"/>
          <w:color w:val="auto"/>
          <w:szCs w:val="21"/>
          <w:highlight w:val="none"/>
        </w:rPr>
      </w:pP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spacing w:line="360" w:lineRule="auto"/>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rPr>
        <w:t>注：证明文件</w:t>
      </w:r>
      <w:r>
        <w:rPr>
          <w:rFonts w:ascii="宋体" w:hAnsi="宋体" w:cs="宋体" w:hint="eastAsia"/>
          <w:color w:val="auto"/>
          <w:szCs w:val="21"/>
          <w:highlight w:val="none"/>
        </w:rPr>
        <w:t>（包括但不限于：</w:t>
      </w:r>
      <w:r>
        <w:rPr>
          <w:rFonts w:ascii="宋体" w:eastAsia="宋体" w:hAnsi="宋体" w:cs="宋体" w:hint="eastAsia"/>
          <w:b/>
          <w:bCs/>
          <w:color w:val="auto"/>
          <w:kern w:val="2"/>
          <w:sz w:val="21"/>
          <w:szCs w:val="21"/>
          <w:highlight w:val="none"/>
          <w:lang w:val="en-US" w:eastAsia="zh-CN" w:bidi="ar-SA"/>
        </w:rPr>
        <w:t>大众点评截图</w:t>
      </w:r>
      <w:r>
        <w:rPr>
          <w:rFonts w:ascii="宋体" w:hAnsi="宋体" w:cs="宋体" w:hint="eastAsia"/>
          <w:b/>
          <w:bCs/>
          <w:color w:val="auto"/>
          <w:kern w:val="2"/>
          <w:sz w:val="21"/>
          <w:szCs w:val="21"/>
          <w:highlight w:val="none"/>
          <w:lang w:val="en-US" w:eastAsia="zh-CN" w:bidi="ar-SA"/>
        </w:rPr>
        <w:t>、知名连锁品牌官方出具的加盖公章的证明文件等</w:t>
      </w:r>
      <w:r>
        <w:rPr>
          <w:rFonts w:ascii="宋体" w:eastAsia="宋体" w:hAnsi="宋体" w:cs="宋体" w:hint="eastAsia"/>
          <w:b/>
          <w:bCs/>
          <w:color w:val="auto"/>
          <w:kern w:val="2"/>
          <w:sz w:val="21"/>
          <w:szCs w:val="21"/>
          <w:highlight w:val="none"/>
          <w:lang w:val="en-US" w:eastAsia="zh-CN" w:bidi="ar-SA"/>
        </w:rPr>
        <w:t>相关证明</w:t>
      </w:r>
      <w:r>
        <w:rPr>
          <w:rFonts w:ascii="宋体" w:hAnsi="宋体" w:cs="宋体" w:hint="eastAsia"/>
          <w:b/>
          <w:bCs/>
          <w:color w:val="auto"/>
          <w:kern w:val="2"/>
          <w:sz w:val="21"/>
          <w:szCs w:val="21"/>
          <w:highlight w:val="none"/>
          <w:lang w:val="en-US" w:eastAsia="zh-CN" w:bidi="ar-SA"/>
        </w:rPr>
        <w:t>材料</w:t>
      </w:r>
      <w:r>
        <w:rPr>
          <w:rFonts w:ascii="宋体" w:hAnsi="宋体" w:cs="宋体" w:hint="eastAsia"/>
          <w:color w:val="auto"/>
          <w:szCs w:val="21"/>
          <w:highlight w:val="none"/>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加盖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r>
        <w:rPr>
          <w:rFonts w:ascii="宋体" w:hAnsi="宋体" w:cs="宋体" w:hint="eastAsia"/>
          <w:b/>
          <w:bCs/>
          <w:color w:val="auto"/>
          <w:szCs w:val="21"/>
          <w:highlight w:val="none"/>
          <w:lang w:eastAsia="zh-CN"/>
        </w:rPr>
        <w:t>。</w:t>
      </w: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pStyle w:val="ListParagraph"/>
        <w:spacing w:line="360" w:lineRule="auto"/>
        <w:ind w:firstLine="0"/>
        <w:jc w:val="left"/>
        <w:rPr>
          <w:rFonts w:ascii="宋体" w:hAnsi="宋体" w:cs="宋体" w:hint="eastAsia"/>
          <w:b w:val="0"/>
          <w:bCs w:val="0"/>
          <w:color w:val="auto"/>
          <w:kern w:val="0"/>
          <w:szCs w:val="21"/>
          <w:highlight w:val="none"/>
        </w:rPr>
      </w:pPr>
    </w:p>
    <w:p>
      <w:pPr>
        <w:pStyle w:val="ListParagraph"/>
        <w:spacing w:line="360" w:lineRule="auto"/>
        <w:ind w:firstLine="0"/>
        <w:jc w:val="center"/>
        <w:rPr>
          <w:rFonts w:ascii="宋体" w:hAnsi="宋体" w:cs="宋体" w:hint="eastAsia"/>
          <w:b/>
          <w:bCs/>
          <w:color w:val="auto"/>
          <w:kern w:val="0"/>
          <w:szCs w:val="21"/>
          <w:highlight w:val="none"/>
        </w:rPr>
      </w:pPr>
    </w:p>
    <w:p>
      <w:pPr>
        <w:rPr>
          <w:color w:val="auto"/>
          <w:sz w:val="21"/>
          <w:szCs w:val="21"/>
          <w:highlight w:val="none"/>
        </w:rPr>
      </w:pPr>
      <w:r>
        <w:rPr>
          <w:color w:val="auto"/>
          <w:sz w:val="21"/>
          <w:szCs w:val="21"/>
          <w:highlight w:val="none"/>
        </w:rPr>
        <w:br w:type="page"/>
      </w:r>
      <w:bookmarkStart w:id="10" w:name="_GoBack"/>
      <w:bookmarkEnd w:id="10"/>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6"/>
      <w:bookmarkEnd w:id="7"/>
      <w:bookmarkEnd w:id="8"/>
    </w:p>
    <w:p>
      <w:pPr>
        <w:spacing w:line="360" w:lineRule="auto"/>
        <w:outlineLvl w:val="1"/>
      </w:pPr>
      <w:bookmarkStart w:id="11" w:name="_Toc15677"/>
      <w:bookmarkStart w:id="12" w:name="_Toc5369"/>
      <w:r>
        <w:rPr>
          <w:rFonts w:ascii="宋体" w:hAnsi="宋体" w:cs="宋体" w:hint="eastAsia"/>
          <w:b/>
          <w:bCs/>
          <w:color w:val="auto"/>
          <w:szCs w:val="21"/>
          <w:highlight w:val="none"/>
        </w:rPr>
        <w:t>二、</w:t>
      </w:r>
      <w:bookmarkEnd w:id="11"/>
      <w:r>
        <w:rPr>
          <w:rFonts w:ascii="宋体" w:hAnsi="宋体" w:cs="宋体" w:hint="eastAsia"/>
          <w:b/>
          <w:bCs/>
          <w:color w:val="auto"/>
          <w:sz w:val="24"/>
          <w:highlight w:val="none"/>
        </w:rPr>
        <w:t>商务方案分册</w:t>
      </w:r>
      <w:bookmarkEnd w:id="12"/>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Pages>28</Pages>
  <Words>5813</Words>
  <Characters>6191</Characters>
  <Application>Microsoft Office Word</Application>
  <DocSecurity>0</DocSecurity>
  <Lines>0</Lines>
  <Paragraphs>0</Paragraphs>
  <ScaleCrop>false</ScaleCrop>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2024-10-08T06:49:00Z</dcterms:created>
  <dcterms:modified xsi:type="dcterms:W3CDTF">2026-05-19T08:03:48Z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CD3A393AFCB04BFD94A7DE4C4910DCC7_12</vt:lpwstr>
  </property>
  <property fmtid="{D5CDD505-2E9C-101B-9397-08002B2CF9AE}" pid="3" name="KSOProductBuildVer">
    <vt:lpwstr>2052-12.1.0.25865</vt:lpwstr>
  </property>
  <property fmtid="{D5CDD505-2E9C-101B-9397-08002B2CF9AE}" pid="4" name="KSOTemplateDocerSaveRecord">
    <vt:lpwstr>eyJoZGlkIjoiMGY5MmFlNGUxN2MwOWI2NGI1OTFjMmEwZjgxNzhhYzUiLCJ1c2VySWQiOiIxNjU3NjM4NTU2In0=</vt:lpwstr>
  </property>
</Properties>
</file>