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6.5.0.0 -->
  <w:body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auto"/>
        <w:rPr>
          <w:rFonts w:ascii="黑体" w:eastAsia="黑体" w:hAnsi="黑体" w:cs="黑体" w:hint="eastAsia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ascii="黑体" w:eastAsia="黑体" w:hAnsi="黑体" w:cs="黑体" w:hint="eastAsia"/>
          <w:sz w:val="28"/>
          <w:szCs w:val="28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jc w:val="center"/>
        <w:textAlignment w:val="auto"/>
        <w:rPr>
          <w:rFonts w:ascii="方正小标宋简体" w:eastAsia="方正小标宋简体" w:hAnsi="方正小标宋简体" w:cs="方正小标宋简体" w:hint="eastAsia"/>
          <w:b w:val="0"/>
          <w:bCs w:val="0"/>
          <w:sz w:val="32"/>
          <w:szCs w:val="32"/>
          <w:lang w:val="en-US" w:eastAsia="zh-CN"/>
        </w:rPr>
      </w:pPr>
      <w:bookmarkEnd w:id="0"/>
      <w:r>
        <w:rPr>
          <w:rFonts w:ascii="方正小标宋简体" w:eastAsia="方正小标宋简体" w:hAnsi="方正小标宋简体" w:cs="方正小标宋简体" w:hint="eastAsia"/>
          <w:b w:val="0"/>
          <w:bCs w:val="0"/>
          <w:sz w:val="32"/>
          <w:szCs w:val="32"/>
          <w:lang w:val="en-US" w:eastAsia="zh-CN"/>
        </w:rPr>
        <w:t>项目实施区域点位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ascii="仿宋_GB2312" w:eastAsia="仿宋_GB2312" w:hAnsi="仿宋_GB2312" w:cs="仿宋_GB2312" w:hint="eastAsia"/>
          <w:sz w:val="32"/>
          <w:szCs w:val="32"/>
          <w:lang w:val="en-US" w:eastAsia="zh-CN"/>
        </w:rPr>
      </w:pPr>
      <w:r>
        <w:rPr>
          <w:rFonts w:asciiTheme="minorEastAsia" w:hAnsiTheme="minorEastAsia"/>
          <w:sz w:val="28"/>
          <w:szCs w:val="28"/>
          <w:highlight w:val="none"/>
        </w:rPr>
        <w:drawing>
          <wp:inline distT="0" distB="0" distL="114300" distR="114300">
            <wp:extent cx="4765040" cy="2063750"/>
            <wp:effectExtent l="0" t="0" r="16510" b="12700"/>
            <wp:docPr id="10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0" t="1651" r="0" b="1624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jc w:val="center"/>
        <w:textAlignment w:val="auto"/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</w:pPr>
      <w:r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t>T2</w:t>
      </w:r>
      <w:r>
        <w:rPr>
          <w:rFonts w:cs="仿宋_GB2312" w:hint="eastAsia"/>
          <w:sz w:val="24"/>
          <w:szCs w:val="24"/>
          <w:lang w:val="en-US" w:eastAsia="zh-CN"/>
        </w:rPr>
        <w:t>两舱</w:t>
      </w:r>
      <w:r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t>休息室平面图（蓝框区域为项目实施点位）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</w:pPr>
      <w:r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drawing>
          <wp:inline distT="0" distB="0" distL="114300" distR="114300">
            <wp:extent cx="3228975" cy="1881505"/>
            <wp:effectExtent l="0" t="0" r="9525" b="4445"/>
            <wp:docPr id="1026" name="图片 10" descr="28366a979d92887094a69b4d7a331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8366a979d92887094a69b4d7a3314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</w:pPr>
      <w:r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t>雪茄吧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0"/>
        <w:jc w:val="center"/>
        <w:textAlignment w:val="auto"/>
        <w:rPr>
          <w:rFonts w:ascii="仿宋_GB2312" w:eastAsia="仿宋_GB2312" w:hAnsi="仿宋_GB2312" w:cs="仿宋_GB2312" w:hint="default"/>
          <w:sz w:val="24"/>
          <w:szCs w:val="24"/>
          <w:lang w:val="en-US" w:eastAsia="zh-CN"/>
        </w:rPr>
      </w:pPr>
      <w:r>
        <w:rPr>
          <w:rFonts w:ascii="仿宋_GB2312" w:eastAsia="仿宋_GB2312" w:hAnsi="仿宋_GB2312" w:cs="仿宋_GB2312" w:hint="default"/>
          <w:sz w:val="24"/>
          <w:szCs w:val="24"/>
          <w:lang w:val="en-US" w:eastAsia="zh-CN"/>
        </w:rPr>
        <w:drawing>
          <wp:inline distT="0" distB="0" distL="114300" distR="114300">
            <wp:extent cx="3103245" cy="1767205"/>
            <wp:effectExtent l="0" t="0" r="1905" b="4445"/>
            <wp:docPr id="1027" name="图片 14" descr="ae80954122c96b7e6ebae477361e3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ae80954122c96b7e6ebae477361e30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num="1" w:space="0"/>
          <w:rtlGutter w:val="0"/>
          <w:docGrid w:type="lines" w:linePitch="439" w:charSpace="0"/>
        </w:sectPr>
      </w:pPr>
      <w:r>
        <w:rPr>
          <w:rFonts w:ascii="仿宋_GB2312" w:eastAsia="仿宋_GB2312" w:hAnsi="仿宋_GB2312" w:cs="仿宋_GB2312" w:hint="eastAsia"/>
          <w:sz w:val="24"/>
          <w:szCs w:val="24"/>
          <w:lang w:val="en-US" w:eastAsia="zh-CN"/>
        </w:rPr>
        <w:t>精品雪茄（香烟）展示销售区点位</w:t>
      </w:r>
    </w:p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560" w:lineRule="exact"/>
      <w:ind w:firstLine="420"/>
      <w:jc w:val="both"/>
    </w:pPr>
    <w:rPr>
      <w:rFonts w:ascii="仿宋_GB2312" w:eastAsia="仿宋_GB2312" w:hAnsi="仿宋_GB2312" w:cstheme="minorBidi"/>
      <w:kern w:val="2"/>
      <w:sz w:val="32"/>
      <w:szCs w:val="3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2026-07-14T09:16:00Z</dcterms:created>
  <dcterms:modified xsi:type="dcterms:W3CDTF">2026-07-14T09:17:19Z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9F804B08255947B9BB2CD29C9810DF6C_13</vt:lpwstr>
  </property>
  <property fmtid="{D5CDD505-2E9C-101B-9397-08002B2CF9AE}" pid="3" name="KSOProductBuildVer">
    <vt:lpwstr>2052-12.1.0.26895</vt:lpwstr>
  </property>
  <property fmtid="{D5CDD505-2E9C-101B-9397-08002B2CF9AE}" pid="4" name="KSOTemplateDocerSaveRecord">
    <vt:lpwstr>eyJoZGlkIjoiNDI5MzA0NTI3ZjBiNDg0ZTg4ZDRjNDJjOTEyOTk1ZmQiLCJ1c2VySWQiOiIyNDQwNDU1OTYifQ==</vt:lpwstr>
  </property>
</Properties>
</file>