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both"/>
        <w:textAlignment w:val="auto"/>
        <w:rPr>
          <w:rFonts w:ascii="黑体" w:eastAsia="黑体" w:hAnsi="黑体" w:cs="黑体" w:hint="eastAsia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sz w:val="32"/>
          <w:szCs w:val="32"/>
          <w:lang w:val="en-US" w:eastAsia="zh-CN"/>
        </w:rPr>
        <w:t>附件7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方正小标宋简体" w:eastAsia="方正小标宋简体" w:hAnsi="方正小标宋简体" w:cs="方正小标宋简体" w:hint="eastAsia"/>
          <w:b w:val="0"/>
          <w:bCs/>
          <w:i w:val="0"/>
          <w:strike w:val="0"/>
          <w:color w:val="000000"/>
          <w:spacing w:val="0"/>
          <w:sz w:val="44"/>
          <w:szCs w:val="44"/>
          <w:u w:val="none"/>
        </w:rPr>
      </w:pPr>
      <w:r>
        <w:rPr>
          <w:rFonts w:ascii="方正小标宋简体" w:eastAsia="方正小标宋简体" w:hAnsi="方正小标宋简体" w:cs="方正小标宋简体" w:hint="eastAsia"/>
          <w:b w:val="0"/>
          <w:bCs/>
          <w:i w:val="0"/>
          <w:strike w:val="0"/>
          <w:color w:val="000000"/>
          <w:spacing w:val="0"/>
          <w:sz w:val="44"/>
          <w:szCs w:val="44"/>
          <w:u w:val="none"/>
        </w:rPr>
        <w:t>服务质量承诺书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仿宋_GB2312" w:eastAsia="仿宋_GB2312" w:hAnsi="仿宋_GB2312" w:cs="仿宋_GB2312" w:hint="eastAsia"/>
          <w:b/>
          <w:i w:val="0"/>
          <w:strike w:val="0"/>
          <w:color w:val="000000"/>
          <w:spacing w:val="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成都双流国际机场股份有限公司：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我司若有幸参与贵司候机楼钢琴展览演出项目合作，合作期内，我司将严格遵守国家相关法律法规以及机场各项管理规定，郑重作出如下承诺：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1. 严格遵照《成都双流国际机场候机楼钢琴展览演出合作协议》及项目合作公告全部要求，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32"/>
          <w:szCs w:val="32"/>
          <w:u w:val="none"/>
        </w:rPr>
        <w:t>全面履行钢琴采购/投放、运输、搬运、安装调试、自动演奏系统安装、定期专业调律、日常养护、场地环境配套打造及撤场恢复等全部工作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0"/>
          <w:szCs w:val="30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2. 严格执行项目维保标准，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0"/>
          <w:szCs w:val="30"/>
          <w:u w:val="none"/>
        </w:rPr>
        <w:t>按要求完成每年不少于2次专业调律，按照故障分级响应时限完成钢琴故障处置；钢琴出现严重故障时，承诺在72小时内提供同档次备用钢琴并安装到位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30"/>
          <w:szCs w:val="30"/>
          <w:u w:val="none"/>
        </w:rPr>
        <w:t>，保障点位演奏功能正常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0"/>
          <w:szCs w:val="30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0"/>
          <w:szCs w:val="30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0"/>
          <w:szCs w:val="30"/>
          <w:u w:val="none"/>
        </w:rPr>
        <w:t>3. 自动演奏、现场演出的曲目内容健康合规，完整落实版权相关责任，按要求完成曲目报备；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30"/>
          <w:szCs w:val="30"/>
          <w:u w:val="none"/>
        </w:rPr>
        <w:t>如因版权问题引发任何第三方索赔、诉讼或纠纷，由我司承担全部责任并赔偿贵司因此遭受的全部损失（包括但不限于赔偿款、律师费、诉讼费等）；演出音量合理可控，不干扰机场正常广播、航班提示及旅客通行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30"/>
          <w:szCs w:val="30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0"/>
          <w:szCs w:val="30"/>
          <w:u w:val="none"/>
        </w:rPr>
        <w:t xml:space="preserve">4. 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30"/>
          <w:szCs w:val="30"/>
          <w:u w:val="none"/>
        </w:rPr>
        <w:t>配合机场做好旅客弹奏服务，具体包括：设置中英文文明弹奏提示牌（明确弹奏时长、音量控制、排队等候等礼仪规范），配齐礼宾带、防滑地垫等防护设施，制定旅客弹奏应急处置方案，明确与机场现场管理部门的联络人员及信息通报流程；全力配合机场方演出，配合机场组织的其他演出活动及相关配套工作；所有我方自身品牌活动、演出均提前报批，经机场书面同意后方可实施，不擅自开展广告宣传、商业促销等公告禁止的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5. 严格服从机场的安全管理、空防管理、服务质量监督检查，按时完成机场提出的各项整改要求；落实场地施工安全，做好安全防护，消除场地各类安全隐患。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  <w:lang w:eastAsia="zh-CN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6. 无偿配合机场会员系统预约弹奏、扫码弹奏系统开发、机场服务品牌推广、会员体系营销开发工作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  <w:lang w:val="en-US" w:eastAsia="zh-CN"/>
        </w:rPr>
        <w:t xml:space="preserve">7.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制定钢琴区域突发事件应急预案并报机场方备案，配合机场方开展应急演练。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  <w:lang w:val="en-US" w:eastAsia="zh-CN"/>
        </w:rPr>
        <w:t xml:space="preserve">8. 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32"/>
          <w:szCs w:val="32"/>
          <w:u w:val="none"/>
        </w:rPr>
        <w:t>承诺我方提交的全部报名资料、资质证明、业绩材料真实、准确、完整、有效，若存在虚假情形，贵司有权按公告约定取消资格、解除合同并扣除履约保证金。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如我方违反以上承诺以及项目公告、合作协议相关约定，贵司有权要求限期整改、终止合作协议，扣除履约保证金，并有权将我司纳入不良合作单位名录，限制我司后续参与贵司其他招募项目。由此产生的一切经济损失、法律责任均由我司自行全部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/>
        <w:jc w:val="both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承诺人单位名称（盖章）：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/>
        <w:jc w:val="both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法定代表人或委托代理人：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/>
        <w:jc w:val="both"/>
        <w:textAlignment w:val="auto"/>
        <w:rPr>
          <w:rFonts w:ascii="仿宋_GB2312" w:eastAsia="仿宋_GB2312" w:hAnsi="仿宋_GB2312" w:cs="仿宋_GB2312" w:hint="eastAsia"/>
          <w:kern w:val="2"/>
          <w:sz w:val="28"/>
          <w:szCs w:val="28"/>
          <w:lang w:val="en-US" w:eastAsia="zh-CN" w:bidi="ar-SA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 xml:space="preserve">签订日期：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 xml:space="preserve">年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 xml:space="preserve">月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32"/>
          <w:szCs w:val="32"/>
          <w:u w:val="none"/>
        </w:rPr>
        <w:t>日</w:t>
      </w: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2</Pages>
  <Words>684</Words>
  <Characters>690</Characters>
  <Application>Microsoft Office Word</Application>
  <DocSecurity>0</DocSecurity>
  <Lines>0</Lines>
  <Paragraphs>0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2026-08-26T02:26:00Z</dcterms:created>
  <dcterms:modified xsi:type="dcterms:W3CDTF">2026-08-31T01:35:12Z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CE2389345B6C4801BB19FCCD73231008_12</vt:lpwstr>
  </property>
  <property fmtid="{D5CDD505-2E9C-101B-9397-08002B2CF9AE}" pid="3" name="KSOProductBuildVer">
    <vt:lpwstr>2052-11.8.6.9023</vt:lpwstr>
  </property>
  <property fmtid="{D5CDD505-2E9C-101B-9397-08002B2CF9AE}" pid="4" name="KSOTemplateDocerSaveRecord">
    <vt:lpwstr>eyJoZGlkIjoiNzljNWNiYjRlYjlmNWE0ZDg4YzEzYmUzMjEwNTJhZmEiLCJ1c2VySWQiOiI1ODA3NDcxOTUifQ==</vt:lpwstr>
  </property>
</Properties>
</file>